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3EE7" w14:textId="77777777" w:rsidR="00FE4A76" w:rsidRPr="00042DA4" w:rsidRDefault="00FE4A76" w:rsidP="00042DA4">
      <w:pPr>
        <w:tabs>
          <w:tab w:val="left" w:pos="9015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2DA4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 1</w:t>
      </w:r>
    </w:p>
    <w:p w14:paraId="5F80CA5B" w14:textId="77777777" w:rsidR="00FE4A76" w:rsidRPr="00042DA4" w:rsidRDefault="00FE4A76" w:rsidP="00042DA4">
      <w:pPr>
        <w:spacing w:after="0" w:line="276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</w:p>
    <w:p w14:paraId="6ADFE5DD" w14:textId="77777777" w:rsidR="00FE4A76" w:rsidRPr="00042DA4" w:rsidRDefault="00FE4A76" w:rsidP="00042DA4">
      <w:pPr>
        <w:spacing w:after="0" w:line="276" w:lineRule="auto"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042DA4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ДО</w:t>
      </w:r>
    </w:p>
    <w:p w14:paraId="2A824333" w14:textId="77777777" w:rsidR="00FE4A76" w:rsidRPr="00042DA4" w:rsidRDefault="00FE4A76" w:rsidP="00042D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УМБАЛ "КАНЕВ" АД</w:t>
      </w:r>
    </w:p>
    <w:p w14:paraId="6258D55D" w14:textId="77777777" w:rsidR="00FE4A76" w:rsidRPr="00042DA4" w:rsidRDefault="00FE4A76" w:rsidP="00042D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ЕИК 117505556</w:t>
      </w:r>
    </w:p>
    <w:p w14:paraId="04FE48D3" w14:textId="77777777" w:rsidR="00FE4A76" w:rsidRPr="00042DA4" w:rsidRDefault="00FE4A76" w:rsidP="00042DA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ИВАН ИВАНОВ – ИЗПЪЛНИТЕЛЕН ДИРЕКТОР</w:t>
      </w:r>
    </w:p>
    <w:p w14:paraId="2A3C79AE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6516FFD6" w14:textId="77777777" w:rsidR="007C7C3A" w:rsidRPr="00042DA4" w:rsidRDefault="007C7C3A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6D14D66F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53735270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  <w:r w:rsidRPr="00042DA4"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  <w:t>ПРЕДЛОЖЕНИЕ ЗА ИЗПЪЛНЕНИЕ</w:t>
      </w:r>
    </w:p>
    <w:p w14:paraId="0A2E851B" w14:textId="77777777" w:rsidR="00FE4A76" w:rsidRPr="00042DA4" w:rsidRDefault="00FE4A76" w:rsidP="00042DA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??" w:hAnsi="Times New Roman" w:cs="Times New Roman"/>
          <w:b/>
          <w:bCs/>
          <w:spacing w:val="-1"/>
          <w:w w:val="107"/>
          <w:sz w:val="24"/>
          <w:szCs w:val="24"/>
          <w:lang w:eastAsia="bg-BG"/>
        </w:rPr>
      </w:pPr>
    </w:p>
    <w:p w14:paraId="35B51E4C" w14:textId="77777777" w:rsidR="00FE4A76" w:rsidRPr="00042DA4" w:rsidRDefault="00FE4A76" w:rsidP="00042DA4">
      <w:pPr>
        <w:spacing w:after="0" w:line="276" w:lineRule="auto"/>
        <w:jc w:val="both"/>
        <w:rPr>
          <w:rFonts w:ascii="Times New Roman" w:eastAsia="Batang" w:hAnsi="Times New Roman" w:cs="Times New Roman"/>
          <w:b/>
          <w:bCs/>
          <w:caps/>
          <w:sz w:val="24"/>
          <w:szCs w:val="24"/>
        </w:rPr>
      </w:pPr>
    </w:p>
    <w:p w14:paraId="00581A03" w14:textId="5FE941F6" w:rsidR="00FE4A76" w:rsidRPr="00042DA4" w:rsidRDefault="00FE4A76" w:rsidP="00042DA4">
      <w:pPr>
        <w:spacing w:after="0" w:line="276" w:lineRule="auto"/>
        <w:ind w:firstLine="720"/>
        <w:jc w:val="both"/>
        <w:rPr>
          <w:rFonts w:ascii="Times New Roman" w:eastAsia="MS ??" w:hAnsi="Times New Roman" w:cs="Times New Roman"/>
          <w:sz w:val="24"/>
          <w:szCs w:val="24"/>
          <w:lang w:eastAsia="bg-BG"/>
        </w:rPr>
      </w:pPr>
      <w:r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>От ……………………………, с ЕИК ……………., с</w:t>
      </w:r>
      <w:r w:rsidR="00062C79">
        <w:rPr>
          <w:rFonts w:ascii="Times New Roman" w:eastAsia="MS ??" w:hAnsi="Times New Roman" w:cs="Times New Roman"/>
          <w:sz w:val="24"/>
          <w:szCs w:val="24"/>
          <w:lang w:eastAsia="bg-BG"/>
        </w:rPr>
        <w:t>ъс седалище и</w:t>
      </w:r>
      <w:r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 адрес</w:t>
      </w:r>
      <w:r w:rsidR="00062C79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 на управление</w:t>
      </w:r>
      <w:r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: ……………………., представлявано от ……………., в качеството на ……………….., </w:t>
      </w:r>
    </w:p>
    <w:p w14:paraId="45AA97CF" w14:textId="77777777" w:rsidR="00FE4A76" w:rsidRPr="00042DA4" w:rsidRDefault="00FE4A76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610DD6" w14:textId="721CD022" w:rsidR="00FE4A76" w:rsidRPr="00042DA4" w:rsidRDefault="00FE4A76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разрешение за търговия на едро с лекарствени продукти, получено по реда на глава девета от ЗЛПХМ с № ………………………..</w:t>
      </w:r>
    </w:p>
    <w:p w14:paraId="552E91B7" w14:textId="77777777" w:rsidR="007C7C3A" w:rsidRPr="00042DA4" w:rsidRDefault="007C7C3A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7AF6072" w14:textId="4A48E241" w:rsidR="007C7C3A" w:rsidRPr="00042DA4" w:rsidRDefault="007C7C3A" w:rsidP="00042DA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Лицензия, издадена по реда на чл. 32 от Закона за контрол върху наркотичните вещества и </w:t>
      </w:r>
      <w:proofErr w:type="spellStart"/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прекурсорите</w:t>
      </w:r>
      <w:proofErr w:type="spellEnd"/>
      <w:r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/ЗКНВП/ с № ………………………..</w:t>
      </w:r>
    </w:p>
    <w:p w14:paraId="0F5D0375" w14:textId="25482E51" w:rsidR="007C7C3A" w:rsidRPr="00042DA4" w:rsidRDefault="007C7C3A" w:rsidP="00042DA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2DA4">
        <w:rPr>
          <w:rFonts w:ascii="Times New Roman" w:eastAsia="Calibri" w:hAnsi="Times New Roman" w:cs="Times New Roman"/>
          <w:sz w:val="24"/>
          <w:szCs w:val="24"/>
        </w:rPr>
        <w:t>*</w:t>
      </w:r>
      <w:r w:rsidRPr="00042DA4">
        <w:rPr>
          <w:rFonts w:ascii="Times New Roman" w:eastAsia="Calibri" w:hAnsi="Times New Roman" w:cs="Times New Roman"/>
          <w:i/>
          <w:iCs/>
          <w:sz w:val="24"/>
          <w:szCs w:val="24"/>
        </w:rPr>
        <w:t>Приложимо само за лекарствени продукти, съдържащи наркотични вещества от списъците по чл. 3, ал. 2, т. 2 и 3 от ЗКНВП</w:t>
      </w:r>
      <w:r w:rsidRPr="00042D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592AF3" w14:textId="77777777" w:rsidR="00FE4A76" w:rsidRPr="00042DA4" w:rsidRDefault="00FE4A76" w:rsidP="00042DA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bg-BG"/>
        </w:rPr>
      </w:pPr>
    </w:p>
    <w:p w14:paraId="2FD159AF" w14:textId="77777777" w:rsidR="00FE4A76" w:rsidRPr="00042DA4" w:rsidRDefault="00FE4A76" w:rsidP="00042DA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FC9F1B9" w14:textId="77777777" w:rsidR="007C7C3A" w:rsidRPr="00042DA4" w:rsidRDefault="00FE4A76" w:rsidP="00042DA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MS ??" w:hAnsi="Times New Roman" w:cs="Times New Roman"/>
          <w:b/>
          <w:sz w:val="24"/>
          <w:szCs w:val="24"/>
          <w:lang w:eastAsia="bg-BG"/>
        </w:rPr>
      </w:pPr>
      <w:r w:rsidRPr="00042DA4">
        <w:rPr>
          <w:rFonts w:ascii="Times New Roman" w:eastAsia="MS ??" w:hAnsi="Times New Roman" w:cs="Times New Roman"/>
          <w:b/>
          <w:sz w:val="24"/>
          <w:szCs w:val="24"/>
          <w:lang w:eastAsia="bg-BG"/>
        </w:rPr>
        <w:t>УВАЖАЕМИ ДАМИ И ГОСПОДА,</w:t>
      </w:r>
    </w:p>
    <w:p w14:paraId="57057DAD" w14:textId="6D7F144A" w:rsidR="00FE4A76" w:rsidRDefault="00134DC5" w:rsidP="00042DA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Във </w:t>
      </w:r>
      <w:r w:rsidR="00FF35B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връзка с отправена от Вас покана с изх. </w:t>
      </w:r>
      <w:r w:rsidR="00FF35B4" w:rsidRPr="007001F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№ </w:t>
      </w:r>
      <w:r w:rsidR="007001FC">
        <w:rPr>
          <w:rFonts w:ascii="Times New Roman" w:eastAsia="Calibri" w:hAnsi="Times New Roman" w:cs="Times New Roman"/>
          <w:sz w:val="24"/>
          <w:szCs w:val="24"/>
          <w:lang w:eastAsia="bg-BG"/>
        </w:rPr>
        <w:t>2147</w:t>
      </w:r>
      <w:r w:rsidR="00FF35B4" w:rsidRPr="007001FC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7001FC">
        <w:rPr>
          <w:rFonts w:ascii="Times New Roman" w:eastAsia="Calibri" w:hAnsi="Times New Roman" w:cs="Times New Roman"/>
          <w:sz w:val="24"/>
          <w:szCs w:val="24"/>
          <w:lang w:eastAsia="bg-BG"/>
        </w:rPr>
        <w:t>28.10.2025</w:t>
      </w:r>
      <w:r w:rsidR="00AA1E1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  <w:r w:rsidR="00FF35B4" w:rsidRPr="007001FC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FF35B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</w:t>
      </w:r>
      <w:r w:rsidR="00FE4A76" w:rsidRPr="00042D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настоящото Ви представяме нашето предложение за изпълнение</w:t>
      </w:r>
      <w:r w:rsidR="007C7C3A" w:rsidRPr="00042DA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доставка на </w:t>
      </w:r>
      <w:r w:rsidR="007C7C3A" w:rsidRPr="00042DA4">
        <w:rPr>
          <w:rFonts w:ascii="Times New Roman" w:eastAsia="MS ??" w:hAnsi="Times New Roman" w:cs="Times New Roman"/>
          <w:sz w:val="24"/>
          <w:szCs w:val="24"/>
          <w:lang w:eastAsia="bg-BG"/>
        </w:rPr>
        <w:t xml:space="preserve"> </w:t>
      </w:r>
      <w:r w:rsidR="007C7C3A" w:rsidRPr="00042DA4">
        <w:rPr>
          <w:rFonts w:ascii="Times New Roman" w:hAnsi="Times New Roman" w:cs="Times New Roman"/>
          <w:sz w:val="24"/>
          <w:szCs w:val="24"/>
        </w:rPr>
        <w:t xml:space="preserve">лекарствени продукти, включени в списъка по чл. 266а, ал. 2 от Закона за лекарствените продукти в хуманната медицина по реда на Наредба </w:t>
      </w:r>
      <w:r w:rsidR="007C7C3A" w:rsidRPr="00042DA4">
        <w:rPr>
          <w:rFonts w:ascii="Times New Roman" w:hAnsi="Times New Roman" w:cs="Times New Roman"/>
          <w:color w:val="000000"/>
          <w:sz w:val="24"/>
          <w:szCs w:val="24"/>
        </w:rPr>
        <w:t xml:space="preserve">№10 от </w:t>
      </w:r>
      <w:r w:rsidR="007C7C3A"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 ноември 2011 г. на МЗ</w:t>
      </w:r>
      <w:r w:rsidR="00B541CD" w:rsidRPr="00042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както следва:</w:t>
      </w:r>
    </w:p>
    <w:tbl>
      <w:tblPr>
        <w:tblW w:w="1525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1629"/>
        <w:gridCol w:w="2501"/>
        <w:gridCol w:w="2135"/>
        <w:gridCol w:w="1331"/>
        <w:gridCol w:w="1423"/>
        <w:gridCol w:w="1423"/>
        <w:gridCol w:w="1423"/>
        <w:gridCol w:w="1423"/>
        <w:gridCol w:w="1423"/>
      </w:tblGrid>
      <w:tr w:rsidR="00042DA4" w:rsidRPr="006F4929" w14:paraId="04F1271B" w14:textId="77777777" w:rsidTr="006C1929">
        <w:trPr>
          <w:gridAfter w:val="4"/>
          <w:wAfter w:w="5692" w:type="dxa"/>
          <w:trHeight w:val="10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6124508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042DA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35EF404A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042DA4">
              <w:rPr>
                <w:rFonts w:ascii="Times New Roman" w:hAnsi="Times New Roman" w:cs="Times New Roman"/>
                <w:b/>
                <w:bCs/>
                <w:color w:val="000000"/>
              </w:rPr>
              <w:t>Анатомо</w:t>
            </w:r>
            <w:proofErr w:type="spellEnd"/>
            <w:r w:rsidRPr="00042DA4">
              <w:rPr>
                <w:rFonts w:ascii="Times New Roman" w:hAnsi="Times New Roman" w:cs="Times New Roman"/>
                <w:b/>
                <w:bCs/>
                <w:color w:val="000000"/>
              </w:rPr>
              <w:t>-терапевтичен код /АТС код/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6821E71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2DA4">
              <w:rPr>
                <w:rFonts w:ascii="Times New Roman" w:hAnsi="Times New Roman" w:cs="Times New Roman"/>
                <w:b/>
                <w:bCs/>
                <w:color w:val="000000"/>
              </w:rPr>
              <w:t>Международно непатентно наименование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8D69A6F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42DA4">
              <w:rPr>
                <w:rFonts w:ascii="Times New Roman" w:hAnsi="Times New Roman" w:cs="Times New Roman"/>
                <w:b/>
                <w:bCs/>
                <w:color w:val="000000"/>
              </w:rPr>
              <w:t>Лекарствена форма и количество на активно вещество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BEF75CF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DA4">
              <w:rPr>
                <w:rFonts w:ascii="Times New Roman" w:hAnsi="Times New Roman" w:cs="Times New Roman"/>
                <w:b/>
                <w:bCs/>
              </w:rPr>
              <w:t>Мерна единица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4C8745BD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C8B3EB2" w14:textId="77777777" w:rsidR="00042DA4" w:rsidRPr="00042DA4" w:rsidRDefault="00042DA4" w:rsidP="002733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DA4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</w:tr>
      <w:tr w:rsidR="006C1929" w14:paraId="499C5526" w14:textId="346596DC" w:rsidTr="006C1929">
        <w:trPr>
          <w:trHeight w:val="105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F4C7" w14:textId="3534D5EC" w:rsidR="006C1929" w:rsidRPr="00D47D78" w:rsidRDefault="006C1929" w:rsidP="006C19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7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C3215" w14:textId="5520017F" w:rsidR="006C1929" w:rsidRPr="00D47D78" w:rsidRDefault="006C1929" w:rsidP="006C19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7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H01BB02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A4DE3" w14:textId="6AAB44B8" w:rsidR="006C1929" w:rsidRPr="00D47D78" w:rsidRDefault="006C1929" w:rsidP="006C19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47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Oxytocin</w:t>
            </w:r>
            <w:proofErr w:type="spellEnd"/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AB37D" w14:textId="6836F7F9" w:rsidR="006C1929" w:rsidRPr="00D47D78" w:rsidRDefault="006C1929" w:rsidP="006C19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7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IU/ml </w:t>
            </w:r>
            <w:proofErr w:type="spellStart"/>
            <w:r w:rsidRPr="00D47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solution</w:t>
            </w:r>
            <w:proofErr w:type="spellEnd"/>
            <w:r w:rsidRPr="00D47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7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</w:t>
            </w:r>
            <w:proofErr w:type="spellEnd"/>
            <w:r w:rsidRPr="00D47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47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injection</w:t>
            </w:r>
            <w:proofErr w:type="spellEnd"/>
            <w:r w:rsidRPr="00D47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ml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9AD4" w14:textId="7D07E2C1" w:rsidR="006C1929" w:rsidRPr="006C1929" w:rsidRDefault="006C1929" w:rsidP="006C1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49F34" w14:textId="32CE9FDD" w:rsidR="006C1929" w:rsidRPr="00D47D78" w:rsidRDefault="006C1929" w:rsidP="006C1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H01BB02</w:t>
            </w:r>
          </w:p>
        </w:tc>
        <w:tc>
          <w:tcPr>
            <w:tcW w:w="1423" w:type="dxa"/>
            <w:vAlign w:val="center"/>
          </w:tcPr>
          <w:p w14:paraId="38595049" w14:textId="3BD7BEB9" w:rsidR="006C1929" w:rsidRDefault="006C1929" w:rsidP="006C1929">
            <w:proofErr w:type="spellStart"/>
            <w:r>
              <w:rPr>
                <w:b/>
                <w:bCs/>
                <w:sz w:val="24"/>
                <w:szCs w:val="24"/>
              </w:rPr>
              <w:t>Oxytocin</w:t>
            </w:r>
            <w:proofErr w:type="spellEnd"/>
          </w:p>
        </w:tc>
        <w:tc>
          <w:tcPr>
            <w:tcW w:w="1423" w:type="dxa"/>
            <w:vAlign w:val="center"/>
          </w:tcPr>
          <w:p w14:paraId="5569DC9B" w14:textId="5EBC8616" w:rsidR="006C1929" w:rsidRDefault="006C1929" w:rsidP="006C1929">
            <w:r>
              <w:rPr>
                <w:b/>
                <w:bCs/>
                <w:sz w:val="24"/>
                <w:szCs w:val="24"/>
              </w:rPr>
              <w:t xml:space="preserve">5 IU/ml </w:t>
            </w:r>
            <w:proofErr w:type="spellStart"/>
            <w:r>
              <w:rPr>
                <w:b/>
                <w:bCs/>
                <w:sz w:val="24"/>
                <w:szCs w:val="24"/>
              </w:rPr>
              <w:t>solution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for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injection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1 ml</w:t>
            </w:r>
          </w:p>
        </w:tc>
        <w:tc>
          <w:tcPr>
            <w:tcW w:w="1423" w:type="dxa"/>
            <w:vAlign w:val="center"/>
          </w:tcPr>
          <w:p w14:paraId="59410936" w14:textId="0170F3C1" w:rsidR="006C1929" w:rsidRDefault="006C1929" w:rsidP="006C1929">
            <w:r w:rsidRPr="00E0646D">
              <w:rPr>
                <w:b/>
                <w:bCs/>
                <w:sz w:val="24"/>
                <w:szCs w:val="24"/>
              </w:rPr>
              <w:t>опаковка</w:t>
            </w:r>
          </w:p>
        </w:tc>
        <w:tc>
          <w:tcPr>
            <w:tcW w:w="1423" w:type="dxa"/>
          </w:tcPr>
          <w:p w14:paraId="6543ECF5" w14:textId="77777777" w:rsidR="006C1929" w:rsidRPr="00EC601A" w:rsidRDefault="006C1929" w:rsidP="006C1929">
            <w:pPr>
              <w:jc w:val="center"/>
              <w:rPr>
                <w:b/>
                <w:bCs/>
              </w:rPr>
            </w:pPr>
          </w:p>
          <w:p w14:paraId="2F0B53D4" w14:textId="79E65588" w:rsidR="006C1929" w:rsidRDefault="006C1929" w:rsidP="006C1929">
            <w:r>
              <w:rPr>
                <w:b/>
                <w:bCs/>
                <w:lang w:val="en-US"/>
              </w:rPr>
              <w:t>5</w:t>
            </w:r>
            <w:r w:rsidRPr="00EC601A">
              <w:rPr>
                <w:b/>
                <w:bCs/>
              </w:rPr>
              <w:t xml:space="preserve"> </w:t>
            </w:r>
            <w:r w:rsidRPr="00EC601A">
              <w:rPr>
                <w:b/>
                <w:bCs/>
                <w:lang w:val="en-US"/>
              </w:rPr>
              <w:t>amp.</w:t>
            </w:r>
          </w:p>
        </w:tc>
      </w:tr>
    </w:tbl>
    <w:p w14:paraId="1F256069" w14:textId="77777777" w:rsidR="00B541CD" w:rsidRPr="00042DA4" w:rsidRDefault="00B541CD" w:rsidP="00042DA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B522E10" w14:textId="77777777" w:rsidR="007A6858" w:rsidRPr="00042DA4" w:rsidRDefault="00B541CD" w:rsidP="00042DA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>М</w:t>
      </w:r>
      <w:r w:rsidRPr="00042DA4">
        <w:rPr>
          <w:rFonts w:ascii="Times New Roman" w:hAnsi="Times New Roman" w:cs="Times New Roman"/>
          <w:color w:val="000000"/>
          <w:sz w:val="24"/>
          <w:szCs w:val="24"/>
        </w:rPr>
        <w:t>еждународно непатентно наименование (INN) на активното вещество, лекарствена форма и разфасовка</w:t>
      </w: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</w:p>
    <w:p w14:paraId="0B422747" w14:textId="32FE2451" w:rsidR="00B541CD" w:rsidRPr="00042DA4" w:rsidRDefault="007A6858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</w:t>
      </w:r>
      <w:r w:rsidR="00B541CD"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…………………..;</w:t>
      </w:r>
    </w:p>
    <w:p w14:paraId="3BAC01F9" w14:textId="77777777" w:rsidR="007A6858" w:rsidRPr="00042DA4" w:rsidRDefault="00B541CD" w:rsidP="00042DA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</w:rPr>
        <w:t xml:space="preserve">Търговско наименование на лекарствения продукт: </w:t>
      </w:r>
    </w:p>
    <w:p w14:paraId="54F99511" w14:textId="5B91015D" w:rsidR="007A6858" w:rsidRPr="00042DA4" w:rsidRDefault="007A6858" w:rsidP="00042DA4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0DCE5ED6" w14:textId="50D481FA" w:rsidR="00B541CD" w:rsidRPr="00042DA4" w:rsidRDefault="001B62DB" w:rsidP="00042DA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Вид на лекарствената форма и количеството на активното вещество в </w:t>
      </w:r>
      <w:proofErr w:type="spellStart"/>
      <w:r w:rsidRPr="00042DA4">
        <w:rPr>
          <w:rFonts w:ascii="Times New Roman" w:hAnsi="Times New Roman" w:cs="Times New Roman"/>
          <w:color w:val="000000"/>
          <w:sz w:val="24"/>
          <w:szCs w:val="24"/>
        </w:rPr>
        <w:t>дозова</w:t>
      </w:r>
      <w:proofErr w:type="spellEnd"/>
      <w:r w:rsidRPr="00042DA4">
        <w:rPr>
          <w:rFonts w:ascii="Times New Roman" w:hAnsi="Times New Roman" w:cs="Times New Roman"/>
          <w:color w:val="000000"/>
          <w:sz w:val="24"/>
          <w:szCs w:val="24"/>
        </w:rPr>
        <w:t xml:space="preserve"> единица: </w:t>
      </w:r>
    </w:p>
    <w:p w14:paraId="763CB3C6" w14:textId="331CB601" w:rsidR="007A6858" w:rsidRPr="00042DA4" w:rsidRDefault="007A6858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5ECFB0D5" w14:textId="26D306DC" w:rsidR="001B62DB" w:rsidRPr="00042DA4" w:rsidRDefault="001B62DB" w:rsidP="00042DA4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 xml:space="preserve">Производител: </w:t>
      </w:r>
    </w:p>
    <w:p w14:paraId="17401A46" w14:textId="394C4E39" w:rsidR="00AE080D" w:rsidRPr="00042DA4" w:rsidRDefault="00AE080D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3A696E0D" w14:textId="56D6DD85" w:rsidR="001B62DB" w:rsidRPr="00042DA4" w:rsidRDefault="001B62DB" w:rsidP="00042DA4">
      <w:pPr>
        <w:widowControl w:val="0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 xml:space="preserve">Количество в една опаковка: </w:t>
      </w:r>
    </w:p>
    <w:p w14:paraId="3572E5AA" w14:textId="3A70F5BC" w:rsidR="00AE080D" w:rsidRPr="00042DA4" w:rsidRDefault="00AE080D" w:rsidP="00042DA4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.…………………..;</w:t>
      </w:r>
    </w:p>
    <w:p w14:paraId="0B09DBC4" w14:textId="26461DAC" w:rsidR="00AE080D" w:rsidRPr="00042DA4" w:rsidRDefault="001B62DB" w:rsidP="00042DA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 xml:space="preserve">Единична цена на лекарствения продукт за </w:t>
      </w:r>
      <w:r w:rsidR="00D23775" w:rsidRPr="00042DA4">
        <w:rPr>
          <w:rFonts w:ascii="Times New Roman" w:hAnsi="Times New Roman" w:cs="Times New Roman"/>
          <w:bCs/>
          <w:sz w:val="24"/>
          <w:szCs w:val="24"/>
        </w:rPr>
        <w:t>мерна единица</w:t>
      </w:r>
      <w:r w:rsidRPr="00042DA4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6C1929">
        <w:rPr>
          <w:rFonts w:ascii="Times New Roman" w:hAnsi="Times New Roman" w:cs="Times New Roman"/>
          <w:bCs/>
          <w:sz w:val="24"/>
          <w:szCs w:val="24"/>
        </w:rPr>
        <w:t>евро</w:t>
      </w:r>
      <w:r w:rsidR="00A04CFE" w:rsidRPr="00042DA4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06D1AA64" w14:textId="785D1197" w:rsidR="001B62DB" w:rsidRPr="00042DA4" w:rsidRDefault="007B10D0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>1</w:t>
      </w:r>
      <w:r w:rsidR="0047361D" w:rsidRPr="00042DA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04CFE" w:rsidRPr="00042DA4">
        <w:rPr>
          <w:rFonts w:ascii="Times New Roman" w:hAnsi="Times New Roman" w:cs="Times New Roman"/>
          <w:bCs/>
          <w:sz w:val="24"/>
          <w:szCs w:val="24"/>
        </w:rPr>
        <w:t xml:space="preserve">…………………..(словом:……………………..) без вкл. ДДС, съответно …………………..(словом:……………………..) </w:t>
      </w:r>
      <w:r w:rsidR="001B62DB" w:rsidRPr="00042DA4">
        <w:rPr>
          <w:rFonts w:ascii="Times New Roman" w:hAnsi="Times New Roman" w:cs="Times New Roman"/>
          <w:bCs/>
          <w:sz w:val="24"/>
          <w:szCs w:val="24"/>
        </w:rPr>
        <w:t>с вкл. ДДС</w:t>
      </w:r>
      <w:r w:rsidR="00A04CFE" w:rsidRPr="00042DA4">
        <w:rPr>
          <w:rFonts w:ascii="Times New Roman" w:hAnsi="Times New Roman" w:cs="Times New Roman"/>
          <w:bCs/>
          <w:sz w:val="24"/>
          <w:szCs w:val="24"/>
        </w:rPr>
        <w:t>;</w:t>
      </w:r>
    </w:p>
    <w:p w14:paraId="24558CAA" w14:textId="17562B63" w:rsidR="00AE080D" w:rsidRPr="00042DA4" w:rsidRDefault="00E71AA6" w:rsidP="00042DA4">
      <w:pPr>
        <w:pStyle w:val="ListParagraph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оферираната цена сме включили всички разходи, свързани с качественото изпълнение на доставката в описания вид и обхват.</w:t>
      </w:r>
    </w:p>
    <w:p w14:paraId="343FF315" w14:textId="24888605" w:rsidR="001B62DB" w:rsidRPr="00042DA4" w:rsidRDefault="00A04CFE" w:rsidP="00042DA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hAnsi="Times New Roman" w:cs="Times New Roman"/>
          <w:bCs/>
          <w:sz w:val="24"/>
          <w:szCs w:val="24"/>
        </w:rPr>
        <w:t>Срок за доставка: ……………………………</w:t>
      </w:r>
      <w:r w:rsidR="0047361D" w:rsidRPr="00042DA4">
        <w:rPr>
          <w:rFonts w:ascii="Times New Roman" w:hAnsi="Times New Roman" w:cs="Times New Roman"/>
          <w:bCs/>
          <w:sz w:val="24"/>
          <w:szCs w:val="24"/>
        </w:rPr>
        <w:t>, считано от датата на сключване на договор</w:t>
      </w:r>
      <w:r w:rsidRPr="00042DA4">
        <w:rPr>
          <w:rFonts w:ascii="Times New Roman" w:hAnsi="Times New Roman" w:cs="Times New Roman"/>
          <w:bCs/>
          <w:sz w:val="24"/>
          <w:szCs w:val="24"/>
        </w:rPr>
        <w:t>;</w:t>
      </w:r>
    </w:p>
    <w:p w14:paraId="20B94A74" w14:textId="77777777" w:rsidR="00B541CD" w:rsidRPr="00042DA4" w:rsidRDefault="00B541CD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0332FBA" w14:textId="77777777" w:rsidR="00B541CD" w:rsidRPr="00042DA4" w:rsidRDefault="00B541CD" w:rsidP="00042DA4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B3C4472" w14:textId="413A11B4" w:rsidR="007C7C3A" w:rsidRPr="00042DA4" w:rsidRDefault="007C7C3A" w:rsidP="00042D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Приемаме условията за изпълнение, заложени в поканата и техническата спецификация.</w:t>
      </w:r>
    </w:p>
    <w:p w14:paraId="221A8416" w14:textId="70733EAC" w:rsidR="007C7C3A" w:rsidRPr="00042DA4" w:rsidRDefault="007C7C3A" w:rsidP="00042D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Декларираме, че ако бъдем избрани за изпълнител, ще изпълним </w:t>
      </w:r>
      <w:r w:rsidR="0047361D"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доставката</w:t>
      </w: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пълно съответствие с техническата спецификация, изискванията на възложителя, нормативните изисквания, добрите практики в областта и представеното от нас предложение.</w:t>
      </w:r>
    </w:p>
    <w:p w14:paraId="1457E6C1" w14:textId="363D5773" w:rsidR="007C7C3A" w:rsidRPr="00042DA4" w:rsidRDefault="007C7C3A" w:rsidP="00042DA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Съгласни сме валидността на нашата оферта да бъде 60</w:t>
      </w:r>
      <w:r w:rsidR="007274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/шестдесет/</w:t>
      </w:r>
      <w:r w:rsidRPr="00042D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календарни дни, считано от крайния срок за получаване на офертите и ще остане обвързваща за нас, като може да бъде приета по всяко време преди изтичане на този срок.</w:t>
      </w:r>
    </w:p>
    <w:p w14:paraId="34041AEC" w14:textId="77777777" w:rsidR="00E71AA6" w:rsidRDefault="00E71AA6" w:rsidP="00286F9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6E8B85B1" w14:textId="7ABDB210" w:rsidR="00286F99" w:rsidRDefault="00286F99" w:rsidP="00286F9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Прилагаме следните документи /по преценка/:</w:t>
      </w:r>
    </w:p>
    <w:p w14:paraId="39A59F09" w14:textId="441CCF33" w:rsidR="00286F99" w:rsidRDefault="00286F99" w:rsidP="00286F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…………………….</w:t>
      </w:r>
    </w:p>
    <w:p w14:paraId="2DBD88CB" w14:textId="2C950300" w:rsidR="00286F99" w:rsidRDefault="00286F99" w:rsidP="00286F9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…………………….</w:t>
      </w:r>
    </w:p>
    <w:p w14:paraId="18B7349B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502D0953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5416BCCF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0F05F896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6AA5D5D1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20F86B41" w14:textId="77777777" w:rsidR="00D8535A" w:rsidRDefault="00D8535A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1D56622A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32AD966A" w14:textId="77777777" w:rsid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3E155DE4" w14:textId="2E132868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Дата: </w:t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  <w:t>……../……../……………г.</w:t>
      </w:r>
    </w:p>
    <w:p w14:paraId="5CBDB0BE" w14:textId="77777777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46D789C0" w14:textId="3001DEE5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>Име и фамилия:</w:t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  <w:t>……………………………………………</w:t>
      </w:r>
    </w:p>
    <w:p w14:paraId="1ED3F42A" w14:textId="77777777" w:rsidR="007B025F" w:rsidRDefault="007B025F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p w14:paraId="7854338D" w14:textId="2F0CDBCC" w:rsidR="007B025F" w:rsidRDefault="007B025F" w:rsidP="007B0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Подписна лицето (и печат):  </w:t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lang w:eastAsia="bg-BG"/>
        </w:rPr>
        <w:tab/>
        <w:t>……………………………………………</w:t>
      </w:r>
    </w:p>
    <w:p w14:paraId="48ADBED4" w14:textId="514A9B3D" w:rsidR="00286F99" w:rsidRPr="00286F99" w:rsidRDefault="00286F99" w:rsidP="00286F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</w:p>
    <w:sectPr w:rsidR="00286F99" w:rsidRPr="0028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771EE" w14:textId="77777777" w:rsidR="00FE4A76" w:rsidRDefault="00FE4A76" w:rsidP="00FE4A76">
      <w:pPr>
        <w:spacing w:after="0" w:line="240" w:lineRule="auto"/>
      </w:pPr>
      <w:r>
        <w:separator/>
      </w:r>
    </w:p>
  </w:endnote>
  <w:endnote w:type="continuationSeparator" w:id="0">
    <w:p w14:paraId="4AB324FB" w14:textId="77777777" w:rsidR="00FE4A76" w:rsidRDefault="00FE4A76" w:rsidP="00FE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226D" w14:textId="77777777" w:rsidR="00FE4A76" w:rsidRDefault="00FE4A76" w:rsidP="00FE4A76">
      <w:pPr>
        <w:spacing w:after="0" w:line="240" w:lineRule="auto"/>
      </w:pPr>
      <w:r>
        <w:separator/>
      </w:r>
    </w:p>
  </w:footnote>
  <w:footnote w:type="continuationSeparator" w:id="0">
    <w:p w14:paraId="58024EA8" w14:textId="77777777" w:rsidR="00FE4A76" w:rsidRDefault="00FE4A76" w:rsidP="00FE4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672"/>
    <w:multiLevelType w:val="hybridMultilevel"/>
    <w:tmpl w:val="CA407F7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572C1"/>
    <w:multiLevelType w:val="hybridMultilevel"/>
    <w:tmpl w:val="58A415A8"/>
    <w:lvl w:ilvl="0" w:tplc="68F88B8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7B48"/>
    <w:multiLevelType w:val="hybridMultilevel"/>
    <w:tmpl w:val="55A8A1DC"/>
    <w:lvl w:ilvl="0" w:tplc="9F5AB7D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A93BC5"/>
    <w:multiLevelType w:val="hybridMultilevel"/>
    <w:tmpl w:val="1B7233FE"/>
    <w:lvl w:ilvl="0" w:tplc="DFCAC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D347CD"/>
    <w:multiLevelType w:val="hybridMultilevel"/>
    <w:tmpl w:val="755CE2BC"/>
    <w:lvl w:ilvl="0" w:tplc="20886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7B31DE"/>
    <w:multiLevelType w:val="multilevel"/>
    <w:tmpl w:val="C562F0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69876524">
    <w:abstractNumId w:val="1"/>
  </w:num>
  <w:num w:numId="2" w16cid:durableId="532502208">
    <w:abstractNumId w:val="5"/>
  </w:num>
  <w:num w:numId="3" w16cid:durableId="638611330">
    <w:abstractNumId w:val="2"/>
  </w:num>
  <w:num w:numId="4" w16cid:durableId="446122111">
    <w:abstractNumId w:val="0"/>
  </w:num>
  <w:num w:numId="5" w16cid:durableId="947002906">
    <w:abstractNumId w:val="3"/>
  </w:num>
  <w:num w:numId="6" w16cid:durableId="1655529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76"/>
    <w:rsid w:val="00042DA4"/>
    <w:rsid w:val="00062C79"/>
    <w:rsid w:val="000F0497"/>
    <w:rsid w:val="00134DC5"/>
    <w:rsid w:val="001B62DB"/>
    <w:rsid w:val="00286F99"/>
    <w:rsid w:val="00365133"/>
    <w:rsid w:val="00462610"/>
    <w:rsid w:val="0047361D"/>
    <w:rsid w:val="004F69A5"/>
    <w:rsid w:val="00595757"/>
    <w:rsid w:val="006C1929"/>
    <w:rsid w:val="007001FC"/>
    <w:rsid w:val="0072742B"/>
    <w:rsid w:val="007A6858"/>
    <w:rsid w:val="007B025F"/>
    <w:rsid w:val="007B10D0"/>
    <w:rsid w:val="007C7C3A"/>
    <w:rsid w:val="007F512B"/>
    <w:rsid w:val="00824815"/>
    <w:rsid w:val="009558D7"/>
    <w:rsid w:val="00A04CFE"/>
    <w:rsid w:val="00AA1E16"/>
    <w:rsid w:val="00AE080D"/>
    <w:rsid w:val="00B541CD"/>
    <w:rsid w:val="00CD37BB"/>
    <w:rsid w:val="00D23775"/>
    <w:rsid w:val="00D47D78"/>
    <w:rsid w:val="00D52E86"/>
    <w:rsid w:val="00D8535A"/>
    <w:rsid w:val="00E71AA6"/>
    <w:rsid w:val="00EC5AFD"/>
    <w:rsid w:val="00F01BF7"/>
    <w:rsid w:val="00F46853"/>
    <w:rsid w:val="00FB67CC"/>
    <w:rsid w:val="00FE4A76"/>
    <w:rsid w:val="00FE657D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C2B2"/>
  <w15:chartTrackingRefBased/>
  <w15:docId w15:val="{239E67BA-E7C1-49AE-B9F7-0DF04DC2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A76"/>
  </w:style>
  <w:style w:type="paragraph" w:styleId="Footer">
    <w:name w:val="footer"/>
    <w:basedOn w:val="Normal"/>
    <w:link w:val="FooterChar"/>
    <w:uiPriority w:val="99"/>
    <w:unhideWhenUsed/>
    <w:rsid w:val="00FE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A76"/>
  </w:style>
  <w:style w:type="paragraph" w:styleId="ListParagraph">
    <w:name w:val="List Paragraph"/>
    <w:basedOn w:val="Normal"/>
    <w:uiPriority w:val="34"/>
    <w:qFormat/>
    <w:rsid w:val="007C7C3A"/>
    <w:pPr>
      <w:ind w:left="720"/>
      <w:contextualSpacing/>
    </w:pPr>
  </w:style>
  <w:style w:type="character" w:styleId="Hyperlink">
    <w:name w:val="Hyperlink"/>
    <w:uiPriority w:val="99"/>
    <w:rsid w:val="00B541CD"/>
    <w:rPr>
      <w:color w:val="0000FF"/>
      <w:u w:val="single"/>
    </w:rPr>
  </w:style>
  <w:style w:type="table" w:styleId="TableGrid">
    <w:name w:val="Table Grid"/>
    <w:basedOn w:val="TableNormal"/>
    <w:uiPriority w:val="39"/>
    <w:rsid w:val="00286F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УМБАЛ "КАНЕВ"</dc:creator>
  <cp:keywords/>
  <dc:description/>
  <cp:lastModifiedBy>Юрист УМБАЛ "КАНЕВ"</cp:lastModifiedBy>
  <cp:revision>3</cp:revision>
  <cp:lastPrinted>2025-10-28T10:55:00Z</cp:lastPrinted>
  <dcterms:created xsi:type="dcterms:W3CDTF">2026-02-13T06:40:00Z</dcterms:created>
  <dcterms:modified xsi:type="dcterms:W3CDTF">2026-02-13T06:41:00Z</dcterms:modified>
</cp:coreProperties>
</file>